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C6" w:rsidRDefault="00F33FBA" w:rsidP="00F33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Klauzula informacyjna Administratora Danych wobec </w:t>
      </w:r>
      <w:r w:rsidRPr="00FA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osób </w:t>
      </w:r>
      <w:r w:rsidR="00A848A0" w:rsidRPr="00FA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ubiegających się o</w:t>
      </w:r>
      <w:r w:rsidR="00A848A0" w:rsidRPr="00FA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48A0" w:rsidRPr="00FA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stopień </w:t>
      </w:r>
      <w:r w:rsidR="00685DA6" w:rsidRPr="00FA3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</w:t>
      </w:r>
      <w:r w:rsidR="00853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oktora</w:t>
      </w:r>
      <w:r w:rsidR="00F44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doktora habilitowanego</w:t>
      </w:r>
      <w:r w:rsidR="00F44B9E">
        <w:rPr>
          <w:rStyle w:val="Odwoanieprzypisudolnego"/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footnoteReference w:id="1"/>
      </w:r>
    </w:p>
    <w:p w:rsidR="00F33FBA" w:rsidRPr="00FA3C9C" w:rsidRDefault="00F33FBA" w:rsidP="00F33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Akademii Sztuk Pięknych w Katowicach</w:t>
      </w:r>
    </w:p>
    <w:p w:rsidR="00A848A0" w:rsidRDefault="00A848A0" w:rsidP="00A848A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C9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Europy (UE) 2016/679 z dnia 27 kwietnia 2016 r., w sprawie ochrony osób fizycznych w związku z przetwarzaniem danych osobowych  i w sprawie </w:t>
      </w:r>
      <w:r w:rsidRPr="0005375E">
        <w:rPr>
          <w:rFonts w:ascii="Times New Roman" w:hAnsi="Times New Roman" w:cs="Times New Roman"/>
          <w:i/>
          <w:sz w:val="18"/>
          <w:szCs w:val="18"/>
        </w:rPr>
        <w:t>swobodnego przepływu takich danych oraz uchylenia dyrektywy 95/46/WE (ogólne rozporządzenie o ochronie danych)</w:t>
      </w:r>
      <w:r w:rsidRPr="000537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Pr="0005375E">
        <w:rPr>
          <w:rFonts w:ascii="Times New Roman" w:hAnsi="Times New Roman" w:cs="Times New Roman"/>
          <w:i/>
          <w:sz w:val="18"/>
          <w:szCs w:val="18"/>
        </w:rPr>
        <w:t>ustawa z dnia 29 sierpnia 1997 r. o ochronie danych osobowych (</w:t>
      </w:r>
      <w:proofErr w:type="spellStart"/>
      <w:r w:rsidRPr="0005375E">
        <w:rPr>
          <w:rFonts w:ascii="Times New Roman" w:hAnsi="Times New Roman" w:cs="Times New Roman"/>
          <w:i/>
          <w:sz w:val="18"/>
          <w:szCs w:val="18"/>
        </w:rPr>
        <w:t>t.j</w:t>
      </w:r>
      <w:proofErr w:type="spellEnd"/>
      <w:r w:rsidRPr="0005375E">
        <w:rPr>
          <w:rFonts w:ascii="Times New Roman" w:hAnsi="Times New Roman" w:cs="Times New Roman"/>
          <w:i/>
          <w:sz w:val="18"/>
          <w:szCs w:val="18"/>
        </w:rPr>
        <w:t>. Dz. U. z 2016 r., poz. 922 z późn. zm.)</w:t>
      </w:r>
    </w:p>
    <w:p w:rsidR="00F24AEB" w:rsidRPr="0005375E" w:rsidRDefault="00F24AEB" w:rsidP="00A848A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24AEB" w:rsidRDefault="00F24AEB" w:rsidP="00F24AE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24AEB" w:rsidRPr="0005375E" w:rsidRDefault="00F24AEB" w:rsidP="00F24AEB">
      <w:pPr>
        <w:tabs>
          <w:tab w:val="left" w:pos="651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………………………………………………………..</w:t>
      </w:r>
      <w:r>
        <w:rPr>
          <w:rFonts w:ascii="Times New Roman" w:hAnsi="Times New Roman" w:cs="Times New Roman"/>
          <w:i/>
          <w:sz w:val="18"/>
          <w:szCs w:val="18"/>
        </w:rPr>
        <w:tab/>
        <w:t>………………………………………</w:t>
      </w:r>
    </w:p>
    <w:p w:rsidR="00B54F57" w:rsidRPr="0005375E" w:rsidRDefault="00B54F57" w:rsidP="00B54F5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5375E">
        <w:rPr>
          <w:rFonts w:ascii="Times New Roman" w:eastAsia="Times New Roman" w:hAnsi="Times New Roman" w:cs="Times New Roman"/>
          <w:lang w:eastAsia="pl-PL"/>
        </w:rPr>
        <w:t xml:space="preserve">                          </w:t>
      </w:r>
      <w:r w:rsidRPr="0005375E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(Imię i Nazwisko)                                                                                                                                 (rodzaj postępowania)                                </w:t>
      </w:r>
    </w:p>
    <w:p w:rsidR="00F33FBA" w:rsidRPr="0005375E" w:rsidRDefault="00F33FBA" w:rsidP="00F963ED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5375E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05375E">
        <w:rPr>
          <w:rFonts w:ascii="Times New Roman" w:eastAsia="Times New Roman" w:hAnsi="Times New Roman" w:cs="Times New Roman"/>
          <w:lang w:eastAsia="pl-PL"/>
        </w:rPr>
        <w:t xml:space="preserve"> Pana/Pani danych osobowych, jest </w:t>
      </w:r>
      <w:r w:rsidRPr="0005375E">
        <w:rPr>
          <w:rFonts w:ascii="Times New Roman" w:eastAsia="Times New Roman" w:hAnsi="Times New Roman" w:cs="Times New Roman"/>
          <w:b/>
          <w:lang w:eastAsia="pl-PL"/>
        </w:rPr>
        <w:t>Rektor</w:t>
      </w:r>
      <w:r w:rsidRPr="0005375E">
        <w:rPr>
          <w:rFonts w:ascii="Times New Roman" w:eastAsia="Times New Roman" w:hAnsi="Times New Roman" w:cs="Times New Roman"/>
          <w:lang w:eastAsia="pl-PL"/>
        </w:rPr>
        <w:t xml:space="preserve"> Akadem</w:t>
      </w:r>
      <w:r w:rsidR="00AF4609" w:rsidRPr="0005375E">
        <w:rPr>
          <w:rFonts w:ascii="Times New Roman" w:eastAsia="Times New Roman" w:hAnsi="Times New Roman" w:cs="Times New Roman"/>
          <w:lang w:eastAsia="pl-PL"/>
        </w:rPr>
        <w:t xml:space="preserve">ii Sztuk Pięknych </w:t>
      </w:r>
      <w:r w:rsidR="00AF4609" w:rsidRPr="0005375E">
        <w:rPr>
          <w:rFonts w:ascii="Times New Roman" w:eastAsia="Times New Roman" w:hAnsi="Times New Roman" w:cs="Times New Roman"/>
          <w:lang w:eastAsia="pl-PL"/>
        </w:rPr>
        <w:br/>
        <w:t xml:space="preserve">w Katowicach, z siedzibą pod adresem: </w:t>
      </w:r>
      <w:r w:rsidR="00AF4609" w:rsidRPr="0005375E">
        <w:rPr>
          <w:rFonts w:ascii="Times New Roman" w:eastAsia="Times New Roman" w:hAnsi="Times New Roman" w:cs="Times New Roman"/>
          <w:b/>
          <w:u w:val="single"/>
          <w:lang w:eastAsia="pl-PL"/>
        </w:rPr>
        <w:t>40-074 Katowice. ul. Raciborska 37</w:t>
      </w:r>
      <w:r w:rsidR="00AF4609" w:rsidRPr="0005375E">
        <w:rPr>
          <w:rFonts w:ascii="Times New Roman" w:eastAsia="Times New Roman" w:hAnsi="Times New Roman" w:cs="Times New Roman"/>
          <w:u w:val="single"/>
          <w:lang w:eastAsia="pl-PL"/>
        </w:rPr>
        <w:t>  </w:t>
      </w:r>
    </w:p>
    <w:p w:rsidR="0005682F" w:rsidRPr="00FA3C9C" w:rsidRDefault="00AF4609" w:rsidP="00F963ED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75E">
        <w:rPr>
          <w:rFonts w:ascii="Times New Roman" w:eastAsia="Times New Roman" w:hAnsi="Times New Roman" w:cs="Times New Roman"/>
          <w:lang w:eastAsia="pl-PL"/>
        </w:rPr>
        <w:t>Pani/Pana</w:t>
      </w:r>
      <w:r w:rsidR="00F33FBA" w:rsidRPr="0005375E">
        <w:rPr>
          <w:rFonts w:ascii="Times New Roman" w:eastAsia="Times New Roman" w:hAnsi="Times New Roman" w:cs="Times New Roman"/>
          <w:lang w:eastAsia="pl-PL"/>
        </w:rPr>
        <w:t xml:space="preserve"> dane osobowe przetwarzane są przez komórki organizacyjne Akademii Sztuk Pięknych </w:t>
      </w:r>
      <w:r w:rsidR="00F963ED" w:rsidRPr="0005375E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F33FBA" w:rsidRPr="00FA3C9C">
        <w:rPr>
          <w:rFonts w:ascii="Times New Roman" w:eastAsia="Times New Roman" w:hAnsi="Times New Roman" w:cs="Times New Roman"/>
          <w:color w:val="000000"/>
          <w:lang w:eastAsia="pl-PL"/>
        </w:rPr>
        <w:t>w Katowicach,</w:t>
      </w:r>
      <w:r w:rsidR="0005682F" w:rsidRPr="00FA3C9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F33FBA" w:rsidRPr="00FA3C9C" w:rsidRDefault="00F33FBA" w:rsidP="00F963E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 celach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 wynikających z procesu uzyskania </w:t>
      </w:r>
      <w:r w:rsidR="00987580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stopnia w zakresie sztuki 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i zobowiązaniach Uczelni Wyższej  z nich wynikających: </w:t>
      </w:r>
    </w:p>
    <w:p w:rsidR="00F33FBA" w:rsidRPr="0005375E" w:rsidRDefault="00F44B9E" w:rsidP="00F44B9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  </w:t>
      </w:r>
      <w:r w:rsidR="008507E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(dokumentacja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postępowania w sprawie nadania stopnia doktora</w:t>
      </w:r>
      <w:r w:rsidR="008507E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dokumentacja postępowania w sprawie nadania stopnia    doktora habilitowanego sztuki, </w:t>
      </w:r>
      <w:r w:rsidR="008507E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postępowania opłaty</w:t>
      </w:r>
      <w:r w:rsidR="00F1053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 umowy cywilno-prawne</w:t>
      </w:r>
      <w:r w:rsidR="00F33FBA" w:rsidRPr="000537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).</w:t>
      </w:r>
      <w:r w:rsidR="00F33FBA" w:rsidRPr="000537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F33FBA" w:rsidRPr="00792783" w:rsidRDefault="00F33FBA" w:rsidP="0079278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05375E">
        <w:rPr>
          <w:rFonts w:ascii="Times New Roman" w:eastAsia="Times New Roman" w:hAnsi="Times New Roman" w:cs="Times New Roman"/>
          <w:u w:val="single"/>
          <w:lang w:eastAsia="pl-PL"/>
        </w:rPr>
        <w:t>w zakresie</w:t>
      </w:r>
      <w:r w:rsidRPr="0005375E">
        <w:rPr>
          <w:rFonts w:ascii="Times New Roman" w:eastAsia="Times New Roman" w:hAnsi="Times New Roman" w:cs="Times New Roman"/>
          <w:lang w:eastAsia="pl-PL"/>
        </w:rPr>
        <w:t xml:space="preserve"> niezbędnym dla  toku</w:t>
      </w:r>
      <w:r w:rsidR="008507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765B" w:rsidRPr="0005375E">
        <w:rPr>
          <w:rFonts w:ascii="Times New Roman" w:eastAsia="Times New Roman" w:hAnsi="Times New Roman" w:cs="Times New Roman"/>
          <w:lang w:eastAsia="pl-PL"/>
        </w:rPr>
        <w:t xml:space="preserve">przewodów </w:t>
      </w:r>
      <w:r w:rsidR="0005682F" w:rsidRPr="0005375E">
        <w:rPr>
          <w:rFonts w:ascii="Times New Roman" w:eastAsia="Times New Roman" w:hAnsi="Times New Roman" w:cs="Times New Roman"/>
          <w:lang w:eastAsia="pl-PL"/>
        </w:rPr>
        <w:t>doktorskich</w:t>
      </w:r>
      <w:r w:rsidR="008537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C9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44B9E">
        <w:rPr>
          <w:rFonts w:ascii="Times New Roman" w:eastAsia="Times New Roman" w:hAnsi="Times New Roman" w:cs="Times New Roman"/>
          <w:color w:val="000000"/>
          <w:lang w:eastAsia="pl-PL"/>
        </w:rPr>
        <w:t>przepisów prawa</w:t>
      </w:r>
      <w:r w:rsidR="00F44B9E"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2"/>
      </w:r>
      <w:r w:rsidR="00297377" w:rsidRPr="00FA3C9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</w:p>
    <w:p w:rsidR="00F33FBA" w:rsidRPr="00FA3C9C" w:rsidRDefault="00F33FBA" w:rsidP="00F963ED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Ma Pan</w:t>
      </w:r>
      <w:r w:rsidR="0005765B" w:rsidRPr="00FA3C9C">
        <w:rPr>
          <w:rFonts w:ascii="Times New Roman" w:eastAsia="Times New Roman" w:hAnsi="Times New Roman" w:cs="Times New Roman"/>
          <w:color w:val="000000"/>
          <w:lang w:eastAsia="pl-PL"/>
        </w:rPr>
        <w:t>i/Pan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 prawo do dostępu do treści swoich danych oraz ich poprawiania, wniesienia sprzeciwu wobec niezgodnego z prawem przetwarzania lub ograniczenia  przetwarzania.</w:t>
      </w:r>
    </w:p>
    <w:p w:rsidR="00F33FBA" w:rsidRPr="00FA3C9C" w:rsidRDefault="00F33FBA" w:rsidP="00F963ED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Ma Pan</w:t>
      </w:r>
      <w:r w:rsidR="0005765B" w:rsidRPr="00FA3C9C">
        <w:rPr>
          <w:rFonts w:ascii="Times New Roman" w:eastAsia="Times New Roman" w:hAnsi="Times New Roman" w:cs="Times New Roman"/>
          <w:color w:val="000000"/>
          <w:lang w:eastAsia="pl-PL"/>
        </w:rPr>
        <w:t>i/Pan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 prawo do przenoszenia danych oraz wniesieni</w:t>
      </w:r>
      <w:r w:rsidR="00E016A6">
        <w:rPr>
          <w:rFonts w:ascii="Times New Roman" w:eastAsia="Times New Roman" w:hAnsi="Times New Roman" w:cs="Times New Roman"/>
          <w:color w:val="000000"/>
          <w:lang w:eastAsia="pl-PL"/>
        </w:rPr>
        <w:t>a skargi do organu nadzorczego</w:t>
      </w:r>
    </w:p>
    <w:p w:rsidR="00BC4C04" w:rsidRPr="00FA3C9C" w:rsidRDefault="00BC4C04" w:rsidP="00F963ED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Ma Pani/Pan prawo do roszczeń z tytułu naruszenia i niez</w:t>
      </w:r>
      <w:r w:rsidR="00E016A6">
        <w:rPr>
          <w:rFonts w:ascii="Times New Roman" w:eastAsia="Times New Roman" w:hAnsi="Times New Roman" w:cs="Times New Roman"/>
          <w:color w:val="000000"/>
          <w:lang w:eastAsia="pl-PL"/>
        </w:rPr>
        <w:t>godnego z prawem przetwarzania</w:t>
      </w:r>
    </w:p>
    <w:p w:rsidR="00F33FBA" w:rsidRPr="00FA3C9C" w:rsidRDefault="00F33FBA" w:rsidP="00F963ED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Dane przetwarzane </w:t>
      </w:r>
      <w:r w:rsidR="006E6F53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będą przez czas trwania 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procesu uzyskania </w:t>
      </w:r>
      <w:r w:rsidR="00F10535">
        <w:rPr>
          <w:rFonts w:ascii="Times New Roman" w:eastAsia="Times New Roman" w:hAnsi="Times New Roman" w:cs="Times New Roman"/>
          <w:color w:val="000000"/>
          <w:lang w:eastAsia="pl-PL"/>
        </w:rPr>
        <w:t>stopnia/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tytułu </w:t>
      </w:r>
      <w:r w:rsidR="006E6F53" w:rsidRPr="00FA3C9C">
        <w:rPr>
          <w:rFonts w:ascii="Times New Roman" w:eastAsia="Times New Roman" w:hAnsi="Times New Roman" w:cs="Times New Roman"/>
          <w:color w:val="000000"/>
          <w:lang w:eastAsia="pl-PL"/>
        </w:rPr>
        <w:t>z zakresu sztuki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, oraz </w:t>
      </w:r>
      <w:r w:rsidRPr="00FA3C9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po ich zakończeniu w celu:</w:t>
      </w:r>
    </w:p>
    <w:p w:rsidR="00F33FBA" w:rsidRPr="00FA3C9C" w:rsidRDefault="006E6F53" w:rsidP="00F963ED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Wprowadzenia danych do Zintegrowanego Systemu Inf</w:t>
      </w:r>
      <w:r w:rsidR="00AD71F7" w:rsidRPr="00FA3C9C">
        <w:rPr>
          <w:rFonts w:ascii="Times New Roman" w:eastAsia="Times New Roman" w:hAnsi="Times New Roman" w:cs="Times New Roman"/>
          <w:color w:val="000000"/>
          <w:lang w:eastAsia="pl-PL"/>
        </w:rPr>
        <w:t>ormacji o N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auce i Szkolnictwie Wyższym  POL-on;</w:t>
      </w:r>
      <w:r w:rsidR="00FD1085">
        <w:rPr>
          <w:rFonts w:ascii="Times New Roman" w:eastAsia="Times New Roman" w:hAnsi="Times New Roman" w:cs="Times New Roman"/>
          <w:color w:val="000000"/>
          <w:lang w:eastAsia="pl-PL"/>
        </w:rPr>
        <w:t xml:space="preserve"> wprowadzenia danych na stronę internetową Akademii Sztuk Pięknych w Katowicach</w:t>
      </w:r>
      <w:r w:rsidR="00C20CC1" w:rsidRPr="00C20CC1">
        <w:rPr>
          <w:rFonts w:ascii="Times New Roman" w:eastAsia="Times New Roman" w:hAnsi="Times New Roman" w:cs="Times New Roman"/>
          <w:color w:val="000000"/>
          <w:lang w:eastAsia="pl-PL"/>
        </w:rPr>
        <w:t xml:space="preserve"> w zakresie wymaganym prawem</w:t>
      </w:r>
      <w:r w:rsidR="00FD1085">
        <w:rPr>
          <w:rFonts w:ascii="Times New Roman" w:eastAsia="Times New Roman" w:hAnsi="Times New Roman" w:cs="Times New Roman"/>
          <w:color w:val="000000"/>
          <w:lang w:eastAsia="pl-PL"/>
        </w:rPr>
        <w:t xml:space="preserve"> oraz przesyłania do </w:t>
      </w:r>
      <w:r w:rsidR="00F44B9E">
        <w:rPr>
          <w:rFonts w:ascii="Times New Roman" w:eastAsia="Times New Roman" w:hAnsi="Times New Roman" w:cs="Times New Roman"/>
          <w:color w:val="000000"/>
          <w:lang w:eastAsia="pl-PL"/>
        </w:rPr>
        <w:t>Rady Doskonałości Naukowej w Warszawie</w:t>
      </w:r>
      <w:r w:rsidR="00C20CC1" w:rsidRPr="00C20CC1">
        <w:rPr>
          <w:rFonts w:ascii="Times New Roman" w:eastAsia="Times New Roman" w:hAnsi="Times New Roman" w:cs="Times New Roman"/>
          <w:color w:val="000000"/>
          <w:lang w:eastAsia="pl-PL"/>
        </w:rPr>
        <w:t xml:space="preserve"> w zakresie wymaganym prawem</w:t>
      </w:r>
      <w:r w:rsidR="00C20CC1">
        <w:rPr>
          <w:rFonts w:ascii="Times New Roman" w:eastAsia="Times New Roman" w:hAnsi="Times New Roman" w:cs="Times New Roman"/>
          <w:color w:val="000000"/>
          <w:lang w:eastAsia="pl-PL"/>
        </w:rPr>
        <w:t>; wprowadzenia do internetowej bazy danych SYNABA podległej Ośrodkowi Przetwarzania Informacji OPI</w:t>
      </w:r>
      <w:r w:rsidR="00FD108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C1B5B" w:rsidRPr="00792783" w:rsidRDefault="00AD71F7" w:rsidP="00792783">
      <w:pPr>
        <w:numPr>
          <w:ilvl w:val="0"/>
          <w:numId w:val="4"/>
        </w:numPr>
        <w:spacing w:line="25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Wynikającym z </w:t>
      </w:r>
      <w:r w:rsidR="006E6F53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obowiązku archiwizacji teczek </w:t>
      </w:r>
      <w:r w:rsidR="00F33FBA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osobowych </w:t>
      </w:r>
      <w:r w:rsidR="006E6F53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 po zamknięciu </w:t>
      </w:r>
      <w:r w:rsidR="00F44B9E">
        <w:rPr>
          <w:rFonts w:ascii="Times New Roman" w:eastAsia="Times New Roman" w:hAnsi="Times New Roman" w:cs="Times New Roman"/>
          <w:color w:val="000000"/>
          <w:lang w:eastAsia="pl-PL"/>
        </w:rPr>
        <w:t>postępowania o nadanie stopnia doktora sztuki lub</w:t>
      </w:r>
      <w:r w:rsidR="006E6F53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 postępowania </w:t>
      </w:r>
      <w:r w:rsidR="00F44B9E">
        <w:rPr>
          <w:rFonts w:ascii="Times New Roman" w:eastAsia="Times New Roman" w:hAnsi="Times New Roman" w:cs="Times New Roman"/>
          <w:color w:val="000000"/>
          <w:lang w:eastAsia="pl-PL"/>
        </w:rPr>
        <w:t>w sprawie nadania stopnia doktora habilitowanego sztuki</w:t>
      </w:r>
      <w:r w:rsidR="006E6F53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="00F33FBA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przez </w:t>
      </w:r>
      <w:r w:rsidR="00F33FBA" w:rsidRPr="00FA3C9C">
        <w:rPr>
          <w:rFonts w:ascii="Times New Roman" w:eastAsia="Times New Roman" w:hAnsi="Times New Roman" w:cs="Times New Roman"/>
          <w:b/>
          <w:color w:val="000000"/>
          <w:lang w:eastAsia="pl-PL"/>
        </w:rPr>
        <w:t>50</w:t>
      </w:r>
      <w:r w:rsidR="00BE1D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F33FBA" w:rsidRPr="00FA3C9C">
        <w:rPr>
          <w:rFonts w:ascii="Times New Roman" w:eastAsia="Times New Roman" w:hAnsi="Times New Roman" w:cs="Times New Roman"/>
          <w:b/>
          <w:color w:val="000000"/>
          <w:lang w:eastAsia="pl-PL"/>
        </w:rPr>
        <w:t>lat</w:t>
      </w:r>
      <w:r w:rsidR="00F33FBA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C1B5B" w:rsidRPr="00792783" w:rsidRDefault="00297377" w:rsidP="00792783">
      <w:pPr>
        <w:numPr>
          <w:ilvl w:val="0"/>
          <w:numId w:val="1"/>
        </w:numPr>
        <w:spacing w:after="0" w:line="240" w:lineRule="auto"/>
        <w:ind w:left="142" w:right="-142" w:hanging="426"/>
        <w:contextualSpacing/>
        <w:jc w:val="both"/>
        <w:rPr>
          <w:rFonts w:ascii="Times New Roman" w:hAnsi="Times New Roman" w:cs="Times New Roman"/>
        </w:rPr>
      </w:pPr>
      <w:r w:rsidRPr="00FA3C9C">
        <w:rPr>
          <w:rFonts w:ascii="Times New Roman" w:hAnsi="Times New Roman" w:cs="Times New Roman"/>
        </w:rPr>
        <w:t>Administrator Danych nie podejmuje żadnych, mających skutki prawne lub istotnie wpływających na osobę której dane dotyczą, decyzji w oparciu o a</w:t>
      </w:r>
      <w:r w:rsidR="00EC1B5B" w:rsidRPr="00FA3C9C">
        <w:rPr>
          <w:rFonts w:ascii="Times New Roman" w:hAnsi="Times New Roman" w:cs="Times New Roman"/>
        </w:rPr>
        <w:t xml:space="preserve">utomatyczne przetwarzanie w tym </w:t>
      </w:r>
      <w:r w:rsidRPr="00FA3C9C">
        <w:rPr>
          <w:rFonts w:ascii="Times New Roman" w:hAnsi="Times New Roman" w:cs="Times New Roman"/>
        </w:rPr>
        <w:t>profilowanie</w:t>
      </w:r>
      <w:r w:rsidR="00EC1B5B" w:rsidRPr="00FA3C9C">
        <w:rPr>
          <w:rFonts w:ascii="Times New Roman" w:hAnsi="Times New Roman" w:cs="Times New Roman"/>
        </w:rPr>
        <w:t>.</w:t>
      </w:r>
    </w:p>
    <w:p w:rsidR="00F33FBA" w:rsidRPr="00792783" w:rsidRDefault="00F33FBA" w:rsidP="00F963ED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 Danych zobowiązany jest o każdym naruszeniu przetwarzanych danych informować organ nadzorczy </w:t>
      </w:r>
      <w:r w:rsidR="00297377" w:rsidRPr="00FA3C9C">
        <w:rPr>
          <w:rFonts w:ascii="Times New Roman" w:eastAsia="Times New Roman" w:hAnsi="Times New Roman" w:cs="Times New Roman"/>
          <w:color w:val="000000"/>
          <w:lang w:eastAsia="pl-PL"/>
        </w:rPr>
        <w:t>oraz w przypadku negatywnych dla niego skutków</w:t>
      </w:r>
      <w:r w:rsidR="00BC4C04" w:rsidRPr="00FA3C9C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E016A6">
        <w:rPr>
          <w:rFonts w:ascii="Times New Roman" w:eastAsia="Times New Roman" w:hAnsi="Times New Roman" w:cs="Times New Roman"/>
          <w:color w:val="000000"/>
          <w:lang w:eastAsia="pl-PL"/>
        </w:rPr>
        <w:t xml:space="preserve"> podmiot danych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33FBA" w:rsidRPr="00E016A6" w:rsidRDefault="00E016A6" w:rsidP="00E016A6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Podanie danych jest</w:t>
      </w:r>
      <w:r w:rsidR="00F33FBA" w:rsidRPr="00FA3C9C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C1B5B" w:rsidRPr="00E016A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obowiązkowe i wynika z przywołanych aktów prawnych </w:t>
      </w:r>
      <w:r w:rsidR="00EC1B5B" w:rsidRPr="00E016A6">
        <w:rPr>
          <w:rFonts w:ascii="Times New Roman" w:eastAsia="Times New Roman" w:hAnsi="Times New Roman" w:cs="Times New Roman"/>
          <w:b/>
          <w:color w:val="000000"/>
          <w:u w:val="single"/>
          <w:vertAlign w:val="superscript"/>
          <w:lang w:eastAsia="pl-PL"/>
        </w:rPr>
        <w:t>1)</w:t>
      </w:r>
    </w:p>
    <w:p w:rsidR="00792783" w:rsidRPr="00792783" w:rsidRDefault="00792783" w:rsidP="00E016A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33FBA" w:rsidRPr="00FA3C9C" w:rsidRDefault="00F33FBA" w:rsidP="00F963ED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Dane zostały pozyskane ze źródła: </w:t>
      </w:r>
      <w:r w:rsidRPr="00FA3C9C">
        <w:rPr>
          <w:rFonts w:ascii="Times New Roman" w:eastAsia="Times New Roman" w:hAnsi="Times New Roman" w:cs="Times New Roman"/>
          <w:b/>
          <w:color w:val="000000"/>
          <w:lang w:eastAsia="pl-PL"/>
        </w:rPr>
        <w:t>bezpośrednio od osoby</w:t>
      </w:r>
      <w:r w:rsidR="00F44B9E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FA3C9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której dotyczą</w:t>
      </w:r>
    </w:p>
    <w:p w:rsidR="00F33FBA" w:rsidRDefault="00F33FBA" w:rsidP="00F963E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podmiotu i dane adresowe)</w:t>
      </w:r>
    </w:p>
    <w:p w:rsidR="00F963ED" w:rsidRPr="00FA3C9C" w:rsidRDefault="00F963ED" w:rsidP="00F963E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33FBA" w:rsidRPr="00FA3C9C" w:rsidRDefault="00F33FBA" w:rsidP="00F963ED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AF4609" w:rsidRPr="00FA3C9C">
        <w:rPr>
          <w:rFonts w:ascii="Times New Roman" w:eastAsia="Times New Roman" w:hAnsi="Times New Roman" w:cs="Times New Roman"/>
          <w:color w:val="000000"/>
          <w:lang w:eastAsia="pl-PL"/>
        </w:rPr>
        <w:t>Pani/Pana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 dane osobowe w zakresie wskaz</w:t>
      </w:r>
      <w:r w:rsidR="00297377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anym w pkt. </w:t>
      </w:r>
      <w:r w:rsidR="00AF4609" w:rsidRPr="00FA3C9C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EC1B5B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016A6">
        <w:rPr>
          <w:rFonts w:ascii="Times New Roman" w:eastAsia="Times New Roman" w:hAnsi="Times New Roman" w:cs="Times New Roman"/>
          <w:color w:val="000000"/>
          <w:lang w:eastAsia="pl-PL"/>
        </w:rPr>
        <w:t>udostępnione będą:</w:t>
      </w:r>
    </w:p>
    <w:p w:rsidR="00F33FBA" w:rsidRPr="00FA3C9C" w:rsidRDefault="00F33FBA" w:rsidP="00F33FBA">
      <w:pPr>
        <w:numPr>
          <w:ilvl w:val="2"/>
          <w:numId w:val="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Właściwemu Ministrowi Nauki i Szkolnictwa Wyższego, poprzez wprowadzenie danych do Ogólnopolskiego Systemu POL-ON, którego </w:t>
      </w:r>
      <w:r w:rsidR="00AD71F7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Minister 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jest Administratorem</w:t>
      </w:r>
      <w:r w:rsidR="00AD71F7" w:rsidRPr="00FA3C9C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D26447" w:rsidRPr="00E016A6" w:rsidRDefault="00F44B9E" w:rsidP="00E016A6">
      <w:pPr>
        <w:numPr>
          <w:ilvl w:val="2"/>
          <w:numId w:val="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Radzie Doskonałości Naukowej w Warszawie</w:t>
      </w:r>
      <w:r w:rsidR="00AD71F7" w:rsidRPr="00FA3C9C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F33FBA" w:rsidRPr="004C7657" w:rsidRDefault="00D26447" w:rsidP="00792783">
      <w:pPr>
        <w:pStyle w:val="Akapitzlist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Innym Uczelniom Artystycznym i partnerskim oraz podmiotom kultury na podstawie odrębnej klauzuli zgody, w ramach uczestnictwa w: (konkursach, plenerach, wystawach, konferencjach, </w:t>
      </w:r>
      <w:r w:rsidR="00987580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praktykach, 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progra</w:t>
      </w:r>
      <w:r w:rsidR="00AF4609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mach wymiany między uczelniami i 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innych ), wynikających </w:t>
      </w:r>
      <w:r w:rsidR="00987580" w:rsidRPr="00FA3C9C">
        <w:rPr>
          <w:rFonts w:ascii="Times New Roman" w:eastAsia="Times New Roman" w:hAnsi="Times New Roman" w:cs="Times New Roman"/>
          <w:color w:val="000000"/>
          <w:lang w:eastAsia="pl-PL"/>
        </w:rPr>
        <w:t>z Pani/Pana akcesu uczestnictwa, lub niezbędnych dla celów wynikających z zawartych umów cywilnoprawnych;</w:t>
      </w:r>
    </w:p>
    <w:p w:rsidR="00FD1085" w:rsidRPr="00E016A6" w:rsidRDefault="00D26447" w:rsidP="00E016A6">
      <w:pPr>
        <w:pStyle w:val="Akapitzlist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AF4609" w:rsidRPr="00FA3C9C">
        <w:rPr>
          <w:rFonts w:ascii="Times New Roman" w:eastAsia="Times New Roman" w:hAnsi="Times New Roman" w:cs="Times New Roman"/>
          <w:color w:val="000000"/>
          <w:lang w:eastAsia="pl-PL"/>
        </w:rPr>
        <w:t>odmiotom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 uprawnionym na podstawie przepisów prawa</w:t>
      </w:r>
      <w:r w:rsidR="00AF4609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 – </w:t>
      </w:r>
      <w:r w:rsidR="00AF4609" w:rsidRPr="00FA3C9C">
        <w:rPr>
          <w:rFonts w:ascii="Times New Roman" w:eastAsia="Times New Roman" w:hAnsi="Times New Roman" w:cs="Times New Roman"/>
          <w:i/>
          <w:color w:val="000000"/>
          <w:lang w:eastAsia="pl-PL"/>
        </w:rPr>
        <w:t>jeśli o udostępnienie wystąpią</w:t>
      </w:r>
      <w:r w:rsidR="00E016A6">
        <w:rPr>
          <w:rFonts w:ascii="Times New Roman" w:eastAsia="Times New Roman" w:hAnsi="Times New Roman" w:cs="Times New Roman"/>
          <w:i/>
          <w:color w:val="000000"/>
          <w:lang w:eastAsia="pl-PL"/>
        </w:rPr>
        <w:t>;</w:t>
      </w:r>
    </w:p>
    <w:p w:rsidR="004C7657" w:rsidRDefault="00FD1085" w:rsidP="00497C64">
      <w:pPr>
        <w:pStyle w:val="Akapitzlist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657">
        <w:rPr>
          <w:rFonts w:ascii="Times New Roman" w:eastAsia="Times New Roman" w:hAnsi="Times New Roman" w:cs="Times New Roman"/>
          <w:color w:val="000000"/>
          <w:lang w:eastAsia="pl-PL"/>
        </w:rPr>
        <w:t xml:space="preserve">Członkom właściwej Rady </w:t>
      </w:r>
      <w:r w:rsidR="00F44B9E" w:rsidRPr="004C7657">
        <w:rPr>
          <w:rFonts w:ascii="Times New Roman" w:eastAsia="Times New Roman" w:hAnsi="Times New Roman" w:cs="Times New Roman"/>
          <w:color w:val="000000"/>
          <w:lang w:eastAsia="pl-PL"/>
        </w:rPr>
        <w:t>Dyscypliny/Komisji Doktorskiej/Komisji Habilitacyjnej/</w:t>
      </w:r>
      <w:r w:rsidRPr="004C7657">
        <w:rPr>
          <w:rFonts w:ascii="Times New Roman" w:eastAsia="Times New Roman" w:hAnsi="Times New Roman" w:cs="Times New Roman"/>
          <w:color w:val="000000"/>
          <w:lang w:eastAsia="pl-PL"/>
        </w:rPr>
        <w:t xml:space="preserve"> w celu zapewnienia prawidłowego toku </w:t>
      </w:r>
      <w:r w:rsidR="004C7657" w:rsidRPr="004C7657">
        <w:rPr>
          <w:rFonts w:ascii="Times New Roman" w:eastAsia="Times New Roman" w:hAnsi="Times New Roman" w:cs="Times New Roman"/>
          <w:color w:val="000000"/>
          <w:lang w:eastAsia="pl-PL"/>
        </w:rPr>
        <w:t>postępowania o nadanie stopnia doktora sztuki</w:t>
      </w:r>
      <w:r w:rsidR="004C7657">
        <w:rPr>
          <w:rFonts w:ascii="Times New Roman" w:eastAsia="Times New Roman" w:hAnsi="Times New Roman" w:cs="Times New Roman"/>
          <w:color w:val="000000"/>
          <w:lang w:eastAsia="pl-PL"/>
        </w:rPr>
        <w:t xml:space="preserve"> lub postępowania w sprawie nadania stopnia doktora habilitowanego sztuki;</w:t>
      </w:r>
    </w:p>
    <w:p w:rsidR="00E016A6" w:rsidRDefault="00E016A6" w:rsidP="00497C64">
      <w:pPr>
        <w:pStyle w:val="Akapitzlist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657">
        <w:rPr>
          <w:rFonts w:ascii="Times New Roman" w:eastAsia="Times New Roman" w:hAnsi="Times New Roman" w:cs="Times New Roman"/>
          <w:color w:val="000000"/>
          <w:lang w:eastAsia="pl-PL"/>
        </w:rPr>
        <w:t xml:space="preserve">Innym uczelniom artystycznym uprawnionym do nadawania stopnia doktora sztuki, w celu zawiadomienia ich o publicznej obronie Pana/Pani </w:t>
      </w:r>
      <w:r w:rsidR="004C7657">
        <w:rPr>
          <w:rFonts w:ascii="Times New Roman" w:eastAsia="Times New Roman" w:hAnsi="Times New Roman" w:cs="Times New Roman"/>
          <w:color w:val="000000"/>
          <w:lang w:eastAsia="pl-PL"/>
        </w:rPr>
        <w:t>rozprawy doktorskiej;</w:t>
      </w:r>
    </w:p>
    <w:p w:rsidR="004C7657" w:rsidRPr="004C7657" w:rsidRDefault="004C7657" w:rsidP="00497C64">
      <w:pPr>
        <w:pStyle w:val="Akapitzlist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internetowej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>stronie podmiotowej Akademii Sztuk Pięknych w Katowicach w zakresie prawem wymaganym.</w:t>
      </w:r>
    </w:p>
    <w:p w:rsidR="00F33FBA" w:rsidRPr="00FA3C9C" w:rsidRDefault="00F33FBA" w:rsidP="00792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33FBA" w:rsidRPr="00FA3C9C" w:rsidRDefault="00F33FBA" w:rsidP="00A848A0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 W celu realizacji swoich praw wynikających z: </w:t>
      </w:r>
      <w:r w:rsidR="00A848A0" w:rsidRPr="00FA3C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(art. 32 </w:t>
      </w:r>
      <w:r w:rsidR="00A848A0" w:rsidRPr="00FA3C9C">
        <w:rPr>
          <w:rFonts w:ascii="Times New Roman" w:eastAsia="Calibri" w:hAnsi="Times New Roman" w:cs="Times New Roman"/>
          <w:i/>
          <w:sz w:val="18"/>
          <w:szCs w:val="18"/>
        </w:rPr>
        <w:t>ustawa z dnia 29 sierpnia 1997 r. o ochronie danych osobowych (</w:t>
      </w:r>
      <w:proofErr w:type="spellStart"/>
      <w:r w:rsidR="00A848A0" w:rsidRPr="00FA3C9C">
        <w:rPr>
          <w:rFonts w:ascii="Times New Roman" w:eastAsia="Calibri" w:hAnsi="Times New Roman" w:cs="Times New Roman"/>
          <w:i/>
          <w:sz w:val="18"/>
          <w:szCs w:val="18"/>
        </w:rPr>
        <w:t>t.j</w:t>
      </w:r>
      <w:proofErr w:type="spellEnd"/>
      <w:r w:rsidR="00A848A0" w:rsidRPr="00FA3C9C">
        <w:rPr>
          <w:rFonts w:ascii="Times New Roman" w:eastAsia="Calibri" w:hAnsi="Times New Roman" w:cs="Times New Roman"/>
          <w:i/>
          <w:sz w:val="18"/>
          <w:szCs w:val="18"/>
        </w:rPr>
        <w:t xml:space="preserve">. Dz. U. z 2016 r., poz. 922 z późn. zm.) oraz </w:t>
      </w:r>
      <w:r w:rsidR="007927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art. </w:t>
      </w:r>
      <w:r w:rsidR="00A848A0" w:rsidRPr="00FA3C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15 do 22 i 34 </w:t>
      </w:r>
      <w:r w:rsidR="00A848A0" w:rsidRPr="00FA3C9C">
        <w:rPr>
          <w:rFonts w:ascii="Times New Roman" w:eastAsia="Calibri" w:hAnsi="Times New Roman" w:cs="Times New Roman"/>
          <w:i/>
          <w:sz w:val="18"/>
          <w:szCs w:val="18"/>
        </w:rPr>
        <w:t xml:space="preserve">Rozporządzenia Parlamentu Europejskiego i Rady Europy (UE) 2016/679 z dnia 27 kwietnia 2016 r., w sprawie ochrony osób fizycznych w związku z przetwarzaniem danych osobowych </w:t>
      </w:r>
      <w:r w:rsidR="00F963E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</w:t>
      </w:r>
      <w:r w:rsidR="00A848A0" w:rsidRPr="00FA3C9C">
        <w:rPr>
          <w:rFonts w:ascii="Times New Roman" w:eastAsia="Calibri" w:hAnsi="Times New Roman" w:cs="Times New Roman"/>
          <w:i/>
          <w:sz w:val="18"/>
          <w:szCs w:val="18"/>
        </w:rPr>
        <w:t>i w sprawie swobodnego przepływu takich danych oraz uchylenia dyrektywy 95/46/WE (ogólne rozporządzenie o ochronie danych)</w:t>
      </w:r>
      <w:r w:rsidR="00BE1D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ma Pan</w:t>
      </w:r>
      <w:r w:rsidR="00AF4609" w:rsidRPr="00FA3C9C">
        <w:rPr>
          <w:rFonts w:ascii="Times New Roman" w:eastAsia="Times New Roman" w:hAnsi="Times New Roman" w:cs="Times New Roman"/>
          <w:color w:val="000000"/>
          <w:lang w:eastAsia="pl-PL"/>
        </w:rPr>
        <w:t>i/Pan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 prawo do kontaktów z Administratorem Danych:</w:t>
      </w:r>
    </w:p>
    <w:p w:rsidR="00A848A0" w:rsidRPr="00FA3C9C" w:rsidRDefault="000C74E2" w:rsidP="00A848A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pod wskazanym w pkt 1</w:t>
      </w:r>
      <w:r w:rsidR="00A848A0" w:rsidRPr="00FA3C9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Adresem.</w:t>
      </w:r>
    </w:p>
    <w:p w:rsidR="00A848A0" w:rsidRPr="00FA3C9C" w:rsidRDefault="00A848A0" w:rsidP="00A848A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FA3C9C">
        <w:rPr>
          <w:rFonts w:ascii="Times New Roman" w:hAnsi="Times New Roman" w:cs="Times New Roman"/>
          <w:sz w:val="20"/>
          <w:szCs w:val="20"/>
        </w:rPr>
        <w:t xml:space="preserve">telefonicznie pod numerem: </w:t>
      </w:r>
      <w:r w:rsidR="00792783">
        <w:rPr>
          <w:rFonts w:ascii="Times New Roman" w:hAnsi="Times New Roman" w:cs="Times New Roman"/>
          <w:b/>
          <w:sz w:val="20"/>
          <w:szCs w:val="20"/>
        </w:rPr>
        <w:t>(32) 7587701</w:t>
      </w:r>
    </w:p>
    <w:p w:rsidR="008526AB" w:rsidRPr="008526AB" w:rsidRDefault="008526AB" w:rsidP="008526AB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26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 pomocą poczty elektronicznej na adres: </w:t>
      </w:r>
      <w:r w:rsidRPr="008526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rodoasp@asp.katowice.pl</w:t>
      </w:r>
    </w:p>
    <w:p w:rsidR="008526AB" w:rsidRPr="008526AB" w:rsidRDefault="008526AB" w:rsidP="008526AB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8526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droga elektroniczną poprzez aplikacje na stronie </w:t>
      </w:r>
      <w:hyperlink r:id="rId8" w:history="1">
        <w:r w:rsidRPr="008526AB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https://www.asp.katowice.pl</w:t>
        </w:r>
      </w:hyperlink>
      <w:r w:rsidRPr="008526AB">
        <w:rPr>
          <w:rFonts w:ascii="Times New Roman" w:eastAsia="Times New Roman" w:hAnsi="Times New Roman" w:cs="Times New Roman"/>
          <w:sz w:val="20"/>
          <w:szCs w:val="20"/>
          <w:lang w:eastAsia="ar-SA"/>
        </w:rPr>
        <w:t>/uczelnia – zakładka polityka prywatności/ kontakt z Inspektorem Ochrony Danych Osobowych</w:t>
      </w:r>
      <w:r w:rsidRPr="008526AB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</w:p>
    <w:p w:rsidR="00F33FBA" w:rsidRPr="00FA3C9C" w:rsidRDefault="00F33FBA" w:rsidP="00F33F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4609" w:rsidRPr="00FA3C9C" w:rsidRDefault="00AF4609" w:rsidP="00F33F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4609" w:rsidRPr="00FA3C9C" w:rsidRDefault="00AF4609" w:rsidP="00F33F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4609" w:rsidRPr="00FA3C9C" w:rsidRDefault="00AF4609" w:rsidP="00F33F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4609" w:rsidRPr="00FA3C9C" w:rsidRDefault="00A848A0" w:rsidP="00AF46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="00AF4609" w:rsidRPr="00FA3C9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</w:p>
    <w:p w:rsidR="00AF4609" w:rsidRPr="00FA3C9C" w:rsidRDefault="00AF4609" w:rsidP="00AF4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    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A3C9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Administratora Danych)</w:t>
      </w:r>
    </w:p>
    <w:p w:rsidR="00AF4609" w:rsidRPr="00FA3C9C" w:rsidRDefault="00AF4609" w:rsidP="00F33F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33FBA" w:rsidRPr="00FA3C9C" w:rsidRDefault="00F33FBA" w:rsidP="00F963ED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Poniższym podpisem potwierdzam iż przekazana informacja jest </w:t>
      </w:r>
      <w:r w:rsidR="00AF4609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dla mnie czytelna i zrozumiała </w:t>
      </w:r>
      <w:r w:rsidR="00F963E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i w pełni wyczerpuje spełnienie obowiązku informacyjnego Administratora Danych.</w:t>
      </w:r>
    </w:p>
    <w:p w:rsidR="00F33FBA" w:rsidRPr="00FA3C9C" w:rsidRDefault="00F33FBA" w:rsidP="00F33F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33FBA" w:rsidRPr="00FA3C9C" w:rsidRDefault="00F33FBA" w:rsidP="00F33F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4609" w:rsidRPr="00FA3C9C" w:rsidRDefault="00AF4609" w:rsidP="00F33F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33FBA" w:rsidRPr="00FA3C9C" w:rsidRDefault="00F33FBA" w:rsidP="00F33F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F33FBA" w:rsidRPr="00FA3C9C" w:rsidRDefault="00F33FBA" w:rsidP="00F33F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    (</w:t>
      </w:r>
      <w:r w:rsidR="00254426" w:rsidRPr="00FA3C9C">
        <w:rPr>
          <w:rFonts w:ascii="Times New Roman" w:eastAsia="Times New Roman" w:hAnsi="Times New Roman" w:cs="Times New Roman"/>
          <w:color w:val="000000"/>
          <w:lang w:eastAsia="pl-PL"/>
        </w:rPr>
        <w:t xml:space="preserve">data i </w:t>
      </w: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podpis osoby będącej adresatem obowiązku informacyjnego)</w:t>
      </w:r>
    </w:p>
    <w:p w:rsidR="0009132F" w:rsidRPr="00FA3C9C" w:rsidRDefault="00F33FBA" w:rsidP="00A848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3C9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sectPr w:rsidR="0009132F" w:rsidRPr="00FA3C9C" w:rsidSect="00A848A0">
      <w:headerReference w:type="default" r:id="rId9"/>
      <w:footerReference w:type="default" r:id="rId10"/>
      <w:pgSz w:w="11906" w:h="16838"/>
      <w:pgMar w:top="568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3C" w:rsidRDefault="00B3483C" w:rsidP="00F33FBA">
      <w:pPr>
        <w:spacing w:after="0" w:line="240" w:lineRule="auto"/>
      </w:pPr>
      <w:r>
        <w:separator/>
      </w:r>
    </w:p>
  </w:endnote>
  <w:endnote w:type="continuationSeparator" w:id="0">
    <w:p w:rsidR="00B3483C" w:rsidRDefault="00B3483C" w:rsidP="00F3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0" w:rsidRPr="00FA3C9C" w:rsidRDefault="00A848A0" w:rsidP="00FA3C9C">
    <w:pPr>
      <w:spacing w:after="0" w:line="240" w:lineRule="auto"/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FA3C9C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               </w:t>
    </w:r>
  </w:p>
  <w:p w:rsidR="009E6D84" w:rsidRDefault="00E016A6" w:rsidP="009E6D84">
    <w:pPr>
      <w:pStyle w:val="Stopka"/>
      <w:rPr>
        <w:rFonts w:ascii="Times New Roman" w:eastAsiaTheme="majorEastAsia" w:hAnsi="Times New Roman"/>
        <w:i/>
        <w:sz w:val="18"/>
        <w:szCs w:val="18"/>
      </w:rPr>
    </w:pPr>
    <w:r w:rsidRPr="00FA3C9C">
      <w:rPr>
        <w:rFonts w:ascii="Times New Roman" w:hAnsi="Times New Roman"/>
        <w:i/>
        <w:sz w:val="18"/>
        <w:szCs w:val="18"/>
      </w:rPr>
      <w:t xml:space="preserve"> </w:t>
    </w:r>
    <w:r w:rsidR="00A848A0" w:rsidRPr="00FA3C9C">
      <w:rPr>
        <w:rFonts w:ascii="Times New Roman" w:hAnsi="Times New Roman"/>
        <w:i/>
        <w:sz w:val="18"/>
        <w:szCs w:val="18"/>
      </w:rPr>
      <w:t>„</w:t>
    </w:r>
    <w:r w:rsidR="00A848A0" w:rsidRPr="00FA3C9C">
      <w:rPr>
        <w:rFonts w:ascii="Times New Roman" w:hAnsi="Times New Roman"/>
        <w:i/>
        <w:sz w:val="16"/>
        <w:szCs w:val="16"/>
        <w:lang w:eastAsia="pl-PL"/>
      </w:rPr>
      <w:t>PROCEDURA SPEŁNIENIA OBOWIĄZKU INFORMACYJNEGO WOBEC GRUP OSÓB KTÓRYCH DANE OSOBOWE PRZETWARZA</w:t>
    </w:r>
    <w:r w:rsidR="00FA3C9C">
      <w:rPr>
        <w:rFonts w:ascii="Times New Roman" w:hAnsi="Times New Roman"/>
        <w:i/>
        <w:sz w:val="16"/>
        <w:szCs w:val="16"/>
        <w:lang w:eastAsia="pl-PL"/>
      </w:rPr>
      <w:t xml:space="preserve"> ADMINISTRATOR DANYCH - REKTOR </w:t>
    </w:r>
    <w:r w:rsidR="00A848A0" w:rsidRPr="00FA3C9C">
      <w:rPr>
        <w:rFonts w:ascii="Times New Roman" w:hAnsi="Times New Roman"/>
        <w:i/>
        <w:sz w:val="16"/>
        <w:szCs w:val="16"/>
        <w:lang w:eastAsia="pl-PL"/>
      </w:rPr>
      <w:t>AKADE</w:t>
    </w:r>
    <w:r w:rsidR="00FA3C9C">
      <w:rPr>
        <w:rFonts w:ascii="Times New Roman" w:hAnsi="Times New Roman"/>
        <w:i/>
        <w:sz w:val="16"/>
        <w:szCs w:val="16"/>
        <w:lang w:eastAsia="pl-PL"/>
      </w:rPr>
      <w:t>MII SZTUK PIĘKNYCH w KATOWICACH</w:t>
    </w:r>
    <w:r w:rsidR="00A848A0" w:rsidRPr="00FA3C9C">
      <w:rPr>
        <w:rFonts w:ascii="Times New Roman" w:eastAsiaTheme="majorEastAsia" w:hAnsi="Times New Roman"/>
        <w:i/>
        <w:sz w:val="18"/>
        <w:szCs w:val="18"/>
      </w:rPr>
      <w:t xml:space="preserve"> </w:t>
    </w:r>
    <w:r w:rsidR="00A848A0" w:rsidRPr="00FA3C9C">
      <w:rPr>
        <w:rFonts w:ascii="Times New Roman" w:eastAsiaTheme="majorEastAsia" w:hAnsi="Times New Roman"/>
        <w:i/>
        <w:sz w:val="18"/>
        <w:szCs w:val="18"/>
      </w:rPr>
      <w:tab/>
    </w:r>
    <w:r w:rsidR="00A848A0" w:rsidRPr="00FA3C9C">
      <w:rPr>
        <w:rFonts w:ascii="Times New Roman" w:eastAsiaTheme="majorEastAsia" w:hAnsi="Times New Roman"/>
        <w:i/>
        <w:sz w:val="18"/>
        <w:szCs w:val="18"/>
      </w:rPr>
      <w:tab/>
    </w:r>
    <w:r w:rsidR="00FA3C9C">
      <w:rPr>
        <w:rFonts w:ascii="Times New Roman" w:eastAsiaTheme="majorEastAsia" w:hAnsi="Times New Roman"/>
        <w:i/>
        <w:sz w:val="18"/>
        <w:szCs w:val="18"/>
      </w:rPr>
      <w:t xml:space="preserve">                   </w:t>
    </w:r>
  </w:p>
  <w:p w:rsidR="00A848A0" w:rsidRPr="00FA3C9C" w:rsidRDefault="009E6D84" w:rsidP="009E6D84">
    <w:pPr>
      <w:pStyle w:val="Stopka"/>
      <w:rPr>
        <w:rFonts w:ascii="Times New Roman" w:hAnsi="Times New Roman"/>
        <w:sz w:val="18"/>
        <w:szCs w:val="18"/>
      </w:rPr>
    </w:pPr>
    <w:r>
      <w:rPr>
        <w:rFonts w:ascii="Times New Roman" w:eastAsiaTheme="majorEastAsia" w:hAnsi="Times New Roman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</w:t>
    </w:r>
    <w:r w:rsidR="00A848A0" w:rsidRPr="00FA3C9C">
      <w:rPr>
        <w:rFonts w:ascii="Times New Roman" w:eastAsiaTheme="majorEastAsia" w:hAnsi="Times New Roman"/>
        <w:sz w:val="18"/>
        <w:szCs w:val="18"/>
      </w:rPr>
      <w:t xml:space="preserve">str. </w:t>
    </w:r>
    <w:r w:rsidR="00A848A0" w:rsidRPr="00FA3C9C">
      <w:rPr>
        <w:rFonts w:ascii="Times New Roman" w:eastAsiaTheme="minorEastAsia" w:hAnsi="Times New Roman"/>
        <w:sz w:val="18"/>
        <w:szCs w:val="18"/>
      </w:rPr>
      <w:fldChar w:fldCharType="begin"/>
    </w:r>
    <w:r w:rsidR="00A848A0" w:rsidRPr="00FA3C9C">
      <w:rPr>
        <w:rFonts w:ascii="Times New Roman" w:hAnsi="Times New Roman"/>
        <w:sz w:val="18"/>
        <w:szCs w:val="18"/>
      </w:rPr>
      <w:instrText>PAGE    \* MERGEFORMAT</w:instrText>
    </w:r>
    <w:r w:rsidR="00A848A0" w:rsidRPr="00FA3C9C">
      <w:rPr>
        <w:rFonts w:ascii="Times New Roman" w:eastAsiaTheme="minorEastAsia" w:hAnsi="Times New Roman"/>
        <w:sz w:val="18"/>
        <w:szCs w:val="18"/>
      </w:rPr>
      <w:fldChar w:fldCharType="separate"/>
    </w:r>
    <w:r w:rsidR="004C7657" w:rsidRPr="004C7657">
      <w:rPr>
        <w:rFonts w:ascii="Times New Roman" w:eastAsiaTheme="majorEastAsia" w:hAnsi="Times New Roman"/>
        <w:noProof/>
        <w:sz w:val="18"/>
        <w:szCs w:val="18"/>
      </w:rPr>
      <w:t>1</w:t>
    </w:r>
    <w:r w:rsidR="00A848A0" w:rsidRPr="00FA3C9C">
      <w:rPr>
        <w:rFonts w:ascii="Times New Roman" w:eastAsiaTheme="majorEastAsia" w:hAnsi="Times New Roman"/>
        <w:sz w:val="18"/>
        <w:szCs w:val="18"/>
      </w:rPr>
      <w:fldChar w:fldCharType="end"/>
    </w:r>
    <w:r w:rsidR="00A848A0" w:rsidRPr="00FA3C9C">
      <w:rPr>
        <w:rFonts w:ascii="Times New Roman" w:eastAsiaTheme="majorEastAsia" w:hAnsi="Times New Roman"/>
        <w:sz w:val="18"/>
        <w:szCs w:val="18"/>
      </w:rPr>
      <w:t>/2</w:t>
    </w:r>
  </w:p>
  <w:p w:rsidR="00A848A0" w:rsidRPr="00FA3C9C" w:rsidRDefault="00A848A0" w:rsidP="00FA3C9C">
    <w:pPr>
      <w:spacing w:line="240" w:lineRule="auto"/>
      <w:jc w:val="both"/>
      <w:rPr>
        <w:rFonts w:ascii="Times New Roman" w:hAnsi="Times New Roman" w:cs="Times New Roman"/>
        <w:i/>
        <w:sz w:val="16"/>
        <w:szCs w:val="16"/>
        <w:lang w:eastAsia="pl-PL"/>
      </w:rPr>
    </w:pPr>
  </w:p>
  <w:p w:rsidR="00A848A0" w:rsidRPr="00FA3C9C" w:rsidRDefault="00A848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3C" w:rsidRDefault="00B3483C" w:rsidP="00F33FBA">
      <w:pPr>
        <w:spacing w:after="0" w:line="240" w:lineRule="auto"/>
      </w:pPr>
      <w:r>
        <w:separator/>
      </w:r>
    </w:p>
  </w:footnote>
  <w:footnote w:type="continuationSeparator" w:id="0">
    <w:p w:rsidR="00B3483C" w:rsidRDefault="00B3483C" w:rsidP="00F33FBA">
      <w:pPr>
        <w:spacing w:after="0" w:line="240" w:lineRule="auto"/>
      </w:pPr>
      <w:r>
        <w:continuationSeparator/>
      </w:r>
    </w:p>
  </w:footnote>
  <w:footnote w:id="1">
    <w:p w:rsidR="00F44B9E" w:rsidRPr="00F44B9E" w:rsidRDefault="00F44B9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44B9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4B9E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F44B9E" w:rsidRPr="00F44B9E" w:rsidRDefault="00F44B9E" w:rsidP="00F44B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4B9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44B9E">
        <w:rPr>
          <w:rFonts w:ascii="Times New Roman" w:hAnsi="Times New Roman" w:cs="Times New Roman"/>
          <w:sz w:val="18"/>
          <w:szCs w:val="18"/>
        </w:rPr>
        <w:t xml:space="preserve"> </w:t>
      </w:r>
      <w:r w:rsidRPr="00F44B9E">
        <w:rPr>
          <w:rFonts w:ascii="Times New Roman" w:eastAsia="Times New Roman" w:hAnsi="Times New Roman" w:cs="Times New Roman"/>
          <w:sz w:val="18"/>
          <w:szCs w:val="18"/>
          <w:lang w:eastAsia="pl-PL"/>
        </w:rPr>
        <w:t>1) Ustawa z dnia 20 lipca 2018 r. Prawo o szkolnictwie wyższym i nauce (tekst jedn. Dz. U. 2020, poz. 85, z późn. zm.) oraz odpowiednio:</w:t>
      </w:r>
    </w:p>
    <w:p w:rsidR="00F44B9E" w:rsidRPr="00F44B9E" w:rsidRDefault="00F44B9E" w:rsidP="00F44B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4B9E">
        <w:rPr>
          <w:rFonts w:ascii="Times New Roman" w:eastAsia="Times New Roman" w:hAnsi="Times New Roman" w:cs="Times New Roman"/>
          <w:sz w:val="18"/>
          <w:szCs w:val="18"/>
          <w:lang w:eastAsia="pl-PL"/>
        </w:rPr>
        <w:t>2) uchwała Senatu Akademii Sztuk Pięknych w Katowicach nr 29/2019 z dnia 23 września 2019 r. w sprawie zasad i trybu postępowania w sprawie nadania stopnia doktora w Akademii Sztuk Pięknych w Katowicach (wraz ze zmianą uchwałą nr 47/2019 z dnia 18 grudnia 2019 r.),</w:t>
      </w:r>
    </w:p>
    <w:p w:rsidR="00F44B9E" w:rsidRPr="00F44B9E" w:rsidRDefault="00F44B9E" w:rsidP="00F44B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4B9E">
        <w:rPr>
          <w:rFonts w:ascii="Times New Roman" w:eastAsia="Times New Roman" w:hAnsi="Times New Roman" w:cs="Times New Roman"/>
          <w:sz w:val="18"/>
          <w:szCs w:val="18"/>
          <w:lang w:eastAsia="pl-PL"/>
        </w:rPr>
        <w:t>3) uchwała Senatu Akademii Sztuk Pięknych w Katowicach nr 30/2019 z dnia 23 września 2019 r. w sprawie zasad i trybu postępowania w sprawie nadania stopnia doktora habilitowanego w Akademii Sztuk Pięknych w Katowicach</w:t>
      </w:r>
    </w:p>
    <w:p w:rsidR="00F44B9E" w:rsidRDefault="00F44B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0" w:rsidRPr="009525EA" w:rsidRDefault="00A848A0" w:rsidP="00A848A0">
    <w:pPr>
      <w:pStyle w:val="Bezodstpw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10</w:t>
    </w:r>
  </w:p>
  <w:p w:rsidR="00A848A0" w:rsidRPr="009525EA" w:rsidRDefault="00A848A0" w:rsidP="00A848A0">
    <w:pPr>
      <w:pStyle w:val="Bezodstpw"/>
      <w:jc w:val="right"/>
      <w:rPr>
        <w:rFonts w:ascii="Times New Roman" w:hAnsi="Times New Roman" w:cs="Times New Roman"/>
        <w:i/>
        <w:sz w:val="16"/>
        <w:szCs w:val="16"/>
      </w:rPr>
    </w:pPr>
    <w:r w:rsidRPr="009525EA">
      <w:rPr>
        <w:rFonts w:ascii="Times New Roman" w:hAnsi="Times New Roman" w:cs="Times New Roman"/>
        <w:i/>
        <w:sz w:val="16"/>
        <w:szCs w:val="16"/>
      </w:rPr>
      <w:t xml:space="preserve">do „Procedury </w:t>
    </w:r>
    <w:r w:rsidR="009126B7">
      <w:rPr>
        <w:rFonts w:ascii="Times New Roman" w:hAnsi="Times New Roman"/>
        <w:i/>
        <w:sz w:val="16"/>
        <w:szCs w:val="16"/>
      </w:rPr>
      <w:t>spełnienia</w:t>
    </w:r>
    <w:r w:rsidRPr="009525EA">
      <w:rPr>
        <w:rFonts w:ascii="Times New Roman" w:hAnsi="Times New Roman" w:cs="Times New Roman"/>
        <w:i/>
        <w:sz w:val="16"/>
        <w:szCs w:val="16"/>
      </w:rPr>
      <w:t xml:space="preserve"> obowiązku informacyjnego”, wprowadzonej do stosowania </w:t>
    </w:r>
  </w:p>
  <w:p w:rsidR="00BE1D87" w:rsidRDefault="00BE1D87" w:rsidP="00BE1D87">
    <w:pPr>
      <w:pStyle w:val="Nagwek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Komunikatem Nr 4/2018 z dnia 10 kwietnia 2018 r.</w:t>
    </w:r>
  </w:p>
  <w:p w:rsidR="00C05083" w:rsidRDefault="00B34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DCB"/>
    <w:multiLevelType w:val="hybridMultilevel"/>
    <w:tmpl w:val="4E383D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1">
      <w:start w:val="1"/>
      <w:numFmt w:val="decimal"/>
      <w:lvlText w:val="%3)"/>
      <w:lvlJc w:val="lef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926E59"/>
    <w:multiLevelType w:val="hybridMultilevel"/>
    <w:tmpl w:val="BF1044F6"/>
    <w:lvl w:ilvl="0" w:tplc="0B60AFDA">
      <w:start w:val="1"/>
      <w:numFmt w:val="decimal"/>
      <w:lvlText w:val="%1."/>
      <w:lvlJc w:val="left"/>
      <w:pPr>
        <w:ind w:left="840" w:hanging="480"/>
      </w:pPr>
      <w:rPr>
        <w:b w:val="0"/>
        <w:i w:val="0"/>
        <w:sz w:val="22"/>
        <w:szCs w:val="22"/>
      </w:rPr>
    </w:lvl>
    <w:lvl w:ilvl="1" w:tplc="FF58818C">
      <w:start w:val="1"/>
      <w:numFmt w:val="lowerLetter"/>
      <w:lvlText w:val="%2)"/>
      <w:lvlJc w:val="left"/>
      <w:pPr>
        <w:ind w:left="1485" w:hanging="405"/>
      </w:pPr>
    </w:lvl>
    <w:lvl w:ilvl="2" w:tplc="76086F5C">
      <w:start w:val="1"/>
      <w:numFmt w:val="decimal"/>
      <w:lvlText w:val="%3)"/>
      <w:lvlJc w:val="left"/>
      <w:pPr>
        <w:ind w:left="2385" w:hanging="4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1113"/>
    <w:multiLevelType w:val="hybridMultilevel"/>
    <w:tmpl w:val="84427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65EC"/>
    <w:multiLevelType w:val="hybridMultilevel"/>
    <w:tmpl w:val="29EA779A"/>
    <w:lvl w:ilvl="0" w:tplc="F162C006">
      <w:start w:val="1"/>
      <w:numFmt w:val="decimal"/>
      <w:lvlText w:val="%1)"/>
      <w:lvlJc w:val="left"/>
      <w:pPr>
        <w:ind w:left="840" w:hanging="480"/>
      </w:pPr>
      <w:rPr>
        <w:i w:val="0"/>
      </w:rPr>
    </w:lvl>
    <w:lvl w:ilvl="1" w:tplc="FF58818C">
      <w:start w:val="1"/>
      <w:numFmt w:val="lowerLetter"/>
      <w:lvlText w:val="%2)"/>
      <w:lvlJc w:val="left"/>
      <w:pPr>
        <w:ind w:left="1485" w:hanging="405"/>
      </w:pPr>
    </w:lvl>
    <w:lvl w:ilvl="2" w:tplc="76086F5C">
      <w:start w:val="1"/>
      <w:numFmt w:val="decimal"/>
      <w:lvlText w:val="%3)"/>
      <w:lvlJc w:val="left"/>
      <w:pPr>
        <w:ind w:left="2385" w:hanging="4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7CCF"/>
    <w:multiLevelType w:val="hybridMultilevel"/>
    <w:tmpl w:val="B024E134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1272C7E"/>
    <w:multiLevelType w:val="hybridMultilevel"/>
    <w:tmpl w:val="12C6ABDA"/>
    <w:lvl w:ilvl="0" w:tplc="694E7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C05AF"/>
    <w:multiLevelType w:val="hybridMultilevel"/>
    <w:tmpl w:val="2EF0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DA"/>
    <w:rsid w:val="0005375E"/>
    <w:rsid w:val="0005682F"/>
    <w:rsid w:val="0005765B"/>
    <w:rsid w:val="0009132F"/>
    <w:rsid w:val="000C74E2"/>
    <w:rsid w:val="001F48D5"/>
    <w:rsid w:val="0024134A"/>
    <w:rsid w:val="00254426"/>
    <w:rsid w:val="0029249B"/>
    <w:rsid w:val="00297377"/>
    <w:rsid w:val="002E62DA"/>
    <w:rsid w:val="002F13DF"/>
    <w:rsid w:val="003760D7"/>
    <w:rsid w:val="00377414"/>
    <w:rsid w:val="004137E0"/>
    <w:rsid w:val="00430474"/>
    <w:rsid w:val="004C7657"/>
    <w:rsid w:val="00513A57"/>
    <w:rsid w:val="00571C97"/>
    <w:rsid w:val="00575DE8"/>
    <w:rsid w:val="00635129"/>
    <w:rsid w:val="006723B0"/>
    <w:rsid w:val="00685DA6"/>
    <w:rsid w:val="0069151E"/>
    <w:rsid w:val="006E6F53"/>
    <w:rsid w:val="00792783"/>
    <w:rsid w:val="008344C6"/>
    <w:rsid w:val="008507E2"/>
    <w:rsid w:val="008526AB"/>
    <w:rsid w:val="00853763"/>
    <w:rsid w:val="00904377"/>
    <w:rsid w:val="009126B7"/>
    <w:rsid w:val="00934EFB"/>
    <w:rsid w:val="00987580"/>
    <w:rsid w:val="009E6D84"/>
    <w:rsid w:val="00A848A0"/>
    <w:rsid w:val="00A9616A"/>
    <w:rsid w:val="00AD71F7"/>
    <w:rsid w:val="00AF4609"/>
    <w:rsid w:val="00B3483C"/>
    <w:rsid w:val="00B516C5"/>
    <w:rsid w:val="00B54F57"/>
    <w:rsid w:val="00BC4C04"/>
    <w:rsid w:val="00BE1D87"/>
    <w:rsid w:val="00C20CC1"/>
    <w:rsid w:val="00D26447"/>
    <w:rsid w:val="00DC45DA"/>
    <w:rsid w:val="00E016A6"/>
    <w:rsid w:val="00EC1B5B"/>
    <w:rsid w:val="00F10535"/>
    <w:rsid w:val="00F24AEB"/>
    <w:rsid w:val="00F33FBA"/>
    <w:rsid w:val="00F44B9E"/>
    <w:rsid w:val="00F91035"/>
    <w:rsid w:val="00F963ED"/>
    <w:rsid w:val="00FA3C9C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0C2A7E-02D6-49A4-A52C-EAC35C5E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F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33F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3F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33F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7377"/>
    <w:pPr>
      <w:ind w:left="720"/>
      <w:contextualSpacing/>
    </w:pPr>
  </w:style>
  <w:style w:type="paragraph" w:styleId="Bezodstpw">
    <w:name w:val="No Spacing"/>
    <w:uiPriority w:val="1"/>
    <w:qFormat/>
    <w:rsid w:val="00A848A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B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B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F20A-6FB8-4030-95DC-30FBE3E9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Bińczyk</dc:creator>
  <cp:keywords/>
  <dc:description/>
  <cp:lastModifiedBy>Marek Bańka</cp:lastModifiedBy>
  <cp:revision>9</cp:revision>
  <cp:lastPrinted>2018-05-08T10:07:00Z</cp:lastPrinted>
  <dcterms:created xsi:type="dcterms:W3CDTF">2018-05-08T10:10:00Z</dcterms:created>
  <dcterms:modified xsi:type="dcterms:W3CDTF">2021-03-18T13:43:00Z</dcterms:modified>
</cp:coreProperties>
</file>