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1322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71FB07F8" w14:textId="77777777" w:rsidR="008333E9" w:rsidRDefault="008333E9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  <w:bookmarkStart w:id="0" w:name="_Hlk70584099"/>
    </w:p>
    <w:p w14:paraId="774D1352" w14:textId="77777777" w:rsidR="008333E9" w:rsidRDefault="008333E9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</w:p>
    <w:p w14:paraId="7787E21B" w14:textId="466DA483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PROCEDURA WYŁANIANIA KANDYDATÓW</w:t>
      </w:r>
    </w:p>
    <w:p w14:paraId="32FA0F15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Z AKADEMII SZTUK PIĘKNYCH W KATOWICACH</w:t>
      </w:r>
    </w:p>
    <w:p w14:paraId="3E217A69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DO KONKURSU ŚLĄSKIEJ NAGRODY NAUKOWEJ</w:t>
      </w:r>
    </w:p>
    <w:p w14:paraId="2561E98F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W RAMACH ŚLĄSKIEGO FESTIWALU NAUKI KATOWICE</w:t>
      </w:r>
    </w:p>
    <w:bookmarkEnd w:id="0"/>
    <w:p w14:paraId="3849DD81" w14:textId="77777777" w:rsidR="00E44DF0" w:rsidRPr="00DD4181" w:rsidRDefault="00E44DF0" w:rsidP="008333E9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560D6EE9" w14:textId="77777777" w:rsidR="00DD4181" w:rsidRPr="00DD4181" w:rsidRDefault="00DD4181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</w:p>
    <w:p w14:paraId="04C36D71" w14:textId="66513FE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§ 1</w:t>
      </w:r>
    </w:p>
    <w:p w14:paraId="584A37C7" w14:textId="55671521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324AC22F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Konkurs Śląskiej Nagrody Naukowej, zwany dalej konkursem, organizowany jest jako wydarzenie towarzyszące Śląskiemu Festiwalowi Nauki Katowice, zwanemu dalej festiwalem. </w:t>
      </w:r>
    </w:p>
    <w:p w14:paraId="79084655" w14:textId="5E6A2DA5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Akademia Sztuk Pięknych w Katowicach, na mocy porozumienia </w:t>
      </w:r>
      <w:bookmarkStart w:id="1" w:name="_Hlk70583843"/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z 19 września 2018 roku o współpracy w zakresie wspólnej organizacji festiwalu</w:t>
      </w:r>
      <w:bookmarkEnd w:id="1"/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, jest</w:t>
      </w:r>
      <w:r w:rsidR="005077C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współorganizatorem konkursu. </w:t>
      </w:r>
    </w:p>
    <w:p w14:paraId="4D7F3319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Akademia Sztuk Pięknych w Katowicach, jako jednostka współorganizująca festiwal, typuje do udziału w konkursie maksymalnie pięciu kandydatów spośród pracowników akademickich i jednego doktoranta. </w:t>
      </w:r>
    </w:p>
    <w:p w14:paraId="23D8289D" w14:textId="12928902" w:rsidR="00E44DF0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Nagroda może być przyznana za całokształt  osiągnięć  lub za osiągnięcia uzyskane </w:t>
      </w: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br/>
        <w:t>w ciągu 2 lat poprzedzających rok przyznania nagrody.</w:t>
      </w:r>
    </w:p>
    <w:p w14:paraId="1A9ECC79" w14:textId="3FF83EF9" w:rsidR="00974FCD" w:rsidRPr="00974FCD" w:rsidRDefault="00974FCD" w:rsidP="00974FCD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974FCD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Dopuszczalne jest zgłoszenie więcej niż jednej osoby za wspólne osiągnięcie naukowe lub artystyczne. W takim przypadku możliwe jest otrzymanie jednej nominacji lub wspólnej wygranej dla kilku osób.      </w:t>
      </w:r>
    </w:p>
    <w:p w14:paraId="369AE368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Nagrodę przyznaje Kapituła Nagrody, w skład której wchodzą reprezentanci wszystkich jednostek współorganizujących festiwal. </w:t>
      </w:r>
    </w:p>
    <w:p w14:paraId="6F12D47C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Laureatem Śląskiej Nagrody Naukowej i wyróżnienia można być tylko raz. </w:t>
      </w:r>
    </w:p>
    <w:p w14:paraId="406E92BB" w14:textId="333B3E1E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Laureat otrzymuje statuetką oraz nagrodę finansową zgodnie z regulaminem konkursu dostępnym na stronie </w:t>
      </w:r>
      <w:r w:rsidRPr="00DD4181">
        <w:rPr>
          <w:rFonts w:ascii="ScalaSansPro-Regular" w:eastAsia="Times New Roman" w:hAnsi="ScalaSansPro-Regular" w:cs="Times New Roman"/>
          <w:lang w:eastAsia="pl-PL"/>
        </w:rPr>
        <w:t>www.asp.katowice.pl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t xml:space="preserve"> w zakładce „Aktualności”</w:t>
      </w:r>
      <w:r w:rsidRPr="00DD4181">
        <w:rPr>
          <w:rFonts w:ascii="ScalaSansPro-Regular" w:eastAsia="Times New Roman" w:hAnsi="ScalaSansPro-Regular" w:cs="Times New Roman"/>
          <w:lang w:eastAsia="pl-PL"/>
        </w:rPr>
        <w:t>. </w:t>
      </w:r>
    </w:p>
    <w:p w14:paraId="230D4DC9" w14:textId="77777777" w:rsidR="00DD4181" w:rsidRPr="00DD4181" w:rsidRDefault="00DD4181" w:rsidP="00E44DF0">
      <w:pPr>
        <w:spacing w:after="24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30A123A3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§ 2 </w:t>
      </w:r>
    </w:p>
    <w:p w14:paraId="30E0F85C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41A4BA96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Kryteria wyboru kandydatów do Śląskiej Nagrody Naukowej w Akademii Sztuk Pięknych </w:t>
      </w:r>
      <w:r w:rsidRPr="00DD4181">
        <w:rPr>
          <w:rFonts w:ascii="ScalaSansPro-Regular" w:eastAsia="Times New Roman" w:hAnsi="ScalaSansPro-Regular" w:cs="Times New Roman"/>
          <w:lang w:eastAsia="pl-PL"/>
        </w:rPr>
        <w:br/>
        <w:t>w Katowicach: </w:t>
      </w:r>
    </w:p>
    <w:p w14:paraId="6796EC2C" w14:textId="77777777" w:rsidR="00E44DF0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 w prestiżowych wystawach/ pokazach indywidualnych i/lub zbiorowych, </w:t>
      </w:r>
    </w:p>
    <w:p w14:paraId="23EF5277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 w prestiżowych konkursach krajowych i/lub zagranicznych, </w:t>
      </w:r>
    </w:p>
    <w:p w14:paraId="2F3B6A16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nagrody /wyróżnienia w prestiżowych konkursach krajowych i/lub zagranicznych,</w:t>
      </w:r>
    </w:p>
    <w:p w14:paraId="15619314" w14:textId="77777777" w:rsidR="00E44DF0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znaczący dorobek artystyczny/projektowy/naukowy, </w:t>
      </w:r>
    </w:p>
    <w:p w14:paraId="5B542BDF" w14:textId="77777777" w:rsidR="00E44DF0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udział/współudział w projektach o istotnym znaczeniu wpływającym na poprawę jakości życia społeczności lokalnej, </w:t>
      </w:r>
    </w:p>
    <w:p w14:paraId="2101C358" w14:textId="7DF02770" w:rsidR="00DD4181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uzyskanie patentu/ wdrożenia/ wzoru przemysłowego, </w:t>
      </w:r>
    </w:p>
    <w:p w14:paraId="2543645D" w14:textId="77777777" w:rsid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- autorstwo / współautorstwo docenionej na rynku wydawniczym monografii z obszaru sztuki </w:t>
      </w:r>
    </w:p>
    <w:p w14:paraId="648F3E2D" w14:textId="126419ED" w:rsidR="00DD4181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i projektowania,</w:t>
      </w:r>
    </w:p>
    <w:p w14:paraId="10ABFD62" w14:textId="44935E23" w:rsidR="00E44DF0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prestiżowe stypendia naukowo-badawcze. </w:t>
      </w:r>
    </w:p>
    <w:p w14:paraId="31245C1D" w14:textId="77777777" w:rsidR="00D911A5" w:rsidRPr="00DD4181" w:rsidRDefault="00D911A5" w:rsidP="00D911A5">
      <w:pPr>
        <w:spacing w:after="200" w:line="276" w:lineRule="auto"/>
        <w:ind w:left="284" w:firstLine="142"/>
        <w:jc w:val="both"/>
        <w:rPr>
          <w:rFonts w:ascii="ScalaSansPro-Regular" w:eastAsia="Times New Roman" w:hAnsi="ScalaSansPro-Regular" w:cs="Times New Roman"/>
          <w:lang w:eastAsia="pl-PL"/>
        </w:rPr>
      </w:pPr>
    </w:p>
    <w:p w14:paraId="5AEE9143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§ 3</w:t>
      </w:r>
    </w:p>
    <w:p w14:paraId="0D47912F" w14:textId="77777777" w:rsidR="00E44DF0" w:rsidRPr="00DD4181" w:rsidRDefault="00E44DF0" w:rsidP="008333E9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0D996363" w14:textId="256E1C04" w:rsidR="00E44DF0" w:rsidRDefault="00E44DF0" w:rsidP="008333E9">
      <w:pPr>
        <w:spacing w:after="0" w:line="240" w:lineRule="auto"/>
        <w:ind w:left="360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Etapy wyłaniania kandydatów spośród pracowników Akademii Sztuk Pięknych 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br/>
      </w:r>
      <w:r w:rsidRPr="00DD4181">
        <w:rPr>
          <w:rFonts w:ascii="ScalaSansPro-Regular" w:eastAsia="Times New Roman" w:hAnsi="ScalaSansPro-Regular" w:cs="Times New Roman"/>
          <w:lang w:eastAsia="pl-PL"/>
        </w:rPr>
        <w:t>w Katowicach  do Śląskiej Nagrody Naukowej:</w:t>
      </w:r>
    </w:p>
    <w:p w14:paraId="0C358795" w14:textId="77777777" w:rsidR="00DD4181" w:rsidRPr="00DD4181" w:rsidRDefault="00DD4181" w:rsidP="00E44DF0">
      <w:pPr>
        <w:spacing w:after="200" w:line="240" w:lineRule="auto"/>
        <w:jc w:val="both"/>
        <w:rPr>
          <w:rFonts w:ascii="ScalaSansPro-Regular" w:eastAsia="Times New Roman" w:hAnsi="ScalaSansPro-Regular" w:cs="Times New Roman"/>
          <w:lang w:eastAsia="pl-PL"/>
        </w:rPr>
      </w:pPr>
    </w:p>
    <w:p w14:paraId="50867FFE" w14:textId="77777777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lastRenderedPageBreak/>
        <w:t xml:space="preserve">Kandydaci do nagrody mogą zgłosić się samodzielnie lub zostać zgłoszeni przez osoby trzecie za pośrednictwem formularza online znajdującego się na stronie </w:t>
      </w:r>
      <w:hyperlink r:id="rId7" w:history="1">
        <w:r w:rsidRPr="00DD4181">
          <w:rPr>
            <w:rFonts w:ascii="ScalaSansPro-Regular" w:eastAsia="Times New Roman" w:hAnsi="ScalaSansPro-Regular" w:cs="Calibri"/>
            <w:lang w:eastAsia="pl-PL"/>
          </w:rPr>
          <w:t>www.asp.katowice.pl</w:t>
        </w:r>
      </w:hyperlink>
      <w:r w:rsidRPr="00DD4181">
        <w:rPr>
          <w:rFonts w:ascii="ScalaSansPro-Regular" w:eastAsia="Times New Roman" w:hAnsi="ScalaSansPro-Regular" w:cs="Calibri"/>
          <w:lang w:eastAsia="pl-PL"/>
        </w:rPr>
        <w:t xml:space="preserve"> w zakładce </w:t>
      </w:r>
      <w:r w:rsidR="00D911A5" w:rsidRPr="00DD4181">
        <w:rPr>
          <w:rFonts w:ascii="ScalaSansPro-Regular" w:eastAsia="Times New Roman" w:hAnsi="ScalaSansPro-Regular" w:cs="Calibri"/>
          <w:lang w:eastAsia="pl-PL"/>
        </w:rPr>
        <w:t>„</w:t>
      </w:r>
      <w:r w:rsidRPr="00DD4181">
        <w:rPr>
          <w:rFonts w:ascii="ScalaSansPro-Regular" w:eastAsia="Times New Roman" w:hAnsi="ScalaSansPro-Regular" w:cs="Calibri"/>
          <w:lang w:eastAsia="pl-PL"/>
        </w:rPr>
        <w:t>Aktualności”</w:t>
      </w:r>
    </w:p>
    <w:p w14:paraId="52E9017F" w14:textId="45EC0B71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Calibri"/>
          <w:lang w:eastAsia="pl-PL"/>
        </w:rPr>
      </w:pPr>
      <w:r w:rsidRPr="00DD4181">
        <w:rPr>
          <w:rFonts w:ascii="ScalaSansPro-Regular" w:eastAsia="Times New Roman" w:hAnsi="ScalaSansPro-Regular" w:cs="Calibri"/>
          <w:lang w:eastAsia="pl-PL"/>
        </w:rPr>
        <w:t xml:space="preserve">Uzupełniony formularz zgłoszeniowy należy przesłać na adres mailowy Biura Rektora: </w:t>
      </w:r>
      <w:hyperlink r:id="rId8" w:history="1">
        <w:r w:rsidRPr="00DD4181">
          <w:rPr>
            <w:rFonts w:ascii="ScalaSansPro-Regular" w:eastAsia="Times New Roman" w:hAnsi="ScalaSansPro-Regular" w:cs="Calibri"/>
            <w:lang w:eastAsia="pl-PL"/>
          </w:rPr>
          <w:t>rektorat@asp.katowice.pl</w:t>
        </w:r>
      </w:hyperlink>
      <w:r w:rsidRPr="00DD4181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5077C1" w:rsidRPr="005077C1">
        <w:rPr>
          <w:rFonts w:ascii="ScalaSansPro-Regular" w:eastAsia="Times New Roman" w:hAnsi="ScalaSansPro-Regular" w:cs="Calibri"/>
          <w:b/>
          <w:lang w:eastAsia="pl-PL"/>
        </w:rPr>
        <w:t xml:space="preserve">od </w:t>
      </w:r>
      <w:r w:rsidR="00974FCD">
        <w:rPr>
          <w:rFonts w:ascii="ScalaSansPro-Regular" w:eastAsia="Times New Roman" w:hAnsi="ScalaSansPro-Regular" w:cs="Calibri"/>
          <w:b/>
          <w:lang w:eastAsia="pl-PL"/>
        </w:rPr>
        <w:t>10 marca</w:t>
      </w:r>
      <w:r w:rsidR="005077C1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CD52F9" w:rsidRPr="00CD52F9">
        <w:rPr>
          <w:rFonts w:ascii="ScalaSansPro-Regular" w:eastAsia="Times New Roman" w:hAnsi="ScalaSansPro-Regular" w:cs="Calibri"/>
          <w:b/>
          <w:lang w:eastAsia="pl-PL"/>
        </w:rPr>
        <w:t>202</w:t>
      </w:r>
      <w:r w:rsidR="00974FCD">
        <w:rPr>
          <w:rFonts w:ascii="ScalaSansPro-Regular" w:eastAsia="Times New Roman" w:hAnsi="ScalaSansPro-Regular" w:cs="Calibri"/>
          <w:b/>
          <w:lang w:eastAsia="pl-PL"/>
        </w:rPr>
        <w:t>5</w:t>
      </w:r>
      <w:r w:rsidR="00CD52F9">
        <w:rPr>
          <w:rFonts w:ascii="ScalaSansPro-Regular" w:eastAsia="Times New Roman" w:hAnsi="ScalaSansPro-Regular" w:cs="Calibri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 xml:space="preserve">do </w:t>
      </w:r>
      <w:r w:rsidR="00974FCD">
        <w:rPr>
          <w:rFonts w:ascii="ScalaSansPro-Regular" w:eastAsia="Times New Roman" w:hAnsi="ScalaSansPro-Regular" w:cs="Calibri"/>
          <w:b/>
          <w:lang w:eastAsia="pl-PL"/>
        </w:rPr>
        <w:t>30 czerwca</w:t>
      </w:r>
      <w:r w:rsidR="008333E9">
        <w:rPr>
          <w:rFonts w:ascii="ScalaSansPro-Regular" w:eastAsia="Times New Roman" w:hAnsi="ScalaSansPro-Regular" w:cs="Calibri"/>
          <w:b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>202</w:t>
      </w:r>
      <w:r w:rsidR="00974FCD">
        <w:rPr>
          <w:rFonts w:ascii="ScalaSansPro-Regular" w:eastAsia="Times New Roman" w:hAnsi="ScalaSansPro-Regular" w:cs="Calibri"/>
          <w:b/>
          <w:lang w:eastAsia="pl-PL"/>
        </w:rPr>
        <w:t>5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 xml:space="preserve"> roku.</w:t>
      </w:r>
      <w:r w:rsidRPr="00DD4181">
        <w:rPr>
          <w:rFonts w:ascii="ScalaSansPro-Regular" w:eastAsia="Times New Roman" w:hAnsi="ScalaSansPro-Regular" w:cs="Calibri"/>
          <w:lang w:eastAsia="pl-PL"/>
        </w:rPr>
        <w:t> </w:t>
      </w:r>
    </w:p>
    <w:p w14:paraId="4FEB5740" w14:textId="77777777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Rektor wraz z Prorektorami podczas spotkania kolegium rektorskiego typuje spośród wszystkich zgłoszeń maksymalnie pięciu kandydatów do przedstawienia Kapitule Nagrody. </w:t>
      </w:r>
    </w:p>
    <w:p w14:paraId="127F2498" w14:textId="77777777" w:rsidR="00E44DF0" w:rsidRPr="00DD4181" w:rsidRDefault="00E44DF0" w:rsidP="00E44DF0">
      <w:pPr>
        <w:numPr>
          <w:ilvl w:val="0"/>
          <w:numId w:val="2"/>
        </w:numPr>
        <w:spacing w:after="20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Kapituła Nagrody, podczas głosowania jawnego, wybiera większością głosów jednego laureata z Akademii Sztuk Pięknych w Katowicach. Nagroda zostanie wręczona podczas Śląskiego Festiwalu Nauki.</w:t>
      </w:r>
    </w:p>
    <w:p w14:paraId="32AB95BD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7B9C482D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§ 4</w:t>
      </w:r>
    </w:p>
    <w:p w14:paraId="250E236C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  <w:bookmarkStart w:id="2" w:name="_GoBack"/>
      <w:bookmarkEnd w:id="2"/>
    </w:p>
    <w:p w14:paraId="2A71AA92" w14:textId="1B9AAD5C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Szczegóły dotyczące konkursu reguluje Regulamin konkursu Śląskiej Nagrody Naukowej dostępny na stronie 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t>www.asp.katowice.pl w</w:t>
      </w:r>
      <w:r w:rsidR="00D911A5" w:rsidRPr="00DD4181">
        <w:rPr>
          <w:rFonts w:ascii="ScalaSansPro-Regular" w:eastAsia="Times New Roman" w:hAnsi="ScalaSansPro-Regular" w:cs="Times New Roman"/>
          <w:color w:val="0563C1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Calibri"/>
          <w:lang w:eastAsia="pl-PL"/>
        </w:rPr>
        <w:t xml:space="preserve">zakładce </w:t>
      </w:r>
      <w:r w:rsidR="00D911A5" w:rsidRPr="00DD4181">
        <w:rPr>
          <w:rFonts w:ascii="ScalaSansPro-Regular" w:eastAsia="Times New Roman" w:hAnsi="ScalaSansPro-Regular" w:cs="Calibri"/>
          <w:lang w:eastAsia="pl-PL"/>
        </w:rPr>
        <w:t>„</w:t>
      </w:r>
      <w:r w:rsidRPr="00DD4181">
        <w:rPr>
          <w:rFonts w:ascii="ScalaSansPro-Regular" w:eastAsia="Times New Roman" w:hAnsi="ScalaSansPro-Regular" w:cs="Calibri"/>
          <w:lang w:eastAsia="pl-PL"/>
        </w:rPr>
        <w:t>Aktualności”. </w:t>
      </w:r>
    </w:p>
    <w:p w14:paraId="65A96FB0" w14:textId="77777777" w:rsidR="0025617C" w:rsidRPr="00DD4181" w:rsidRDefault="0025617C">
      <w:pPr>
        <w:rPr>
          <w:rFonts w:ascii="ScalaSansPro-Regular" w:hAnsi="ScalaSansPro-Regular"/>
        </w:rPr>
      </w:pPr>
    </w:p>
    <w:sectPr w:rsidR="0025617C" w:rsidRPr="00DD41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21260" w14:textId="77777777" w:rsidR="000C5A80" w:rsidRDefault="000C5A80" w:rsidP="005A2012">
      <w:pPr>
        <w:spacing w:after="0" w:line="240" w:lineRule="auto"/>
      </w:pPr>
      <w:r>
        <w:separator/>
      </w:r>
    </w:p>
  </w:endnote>
  <w:endnote w:type="continuationSeparator" w:id="0">
    <w:p w14:paraId="2450E9A8" w14:textId="77777777" w:rsidR="000C5A80" w:rsidRDefault="000C5A80" w:rsidP="005A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B4CC" w14:textId="77777777" w:rsidR="000C5A80" w:rsidRDefault="000C5A80" w:rsidP="005A2012">
      <w:pPr>
        <w:spacing w:after="0" w:line="240" w:lineRule="auto"/>
      </w:pPr>
      <w:r>
        <w:separator/>
      </w:r>
    </w:p>
  </w:footnote>
  <w:footnote w:type="continuationSeparator" w:id="0">
    <w:p w14:paraId="5A443B29" w14:textId="77777777" w:rsidR="000C5A80" w:rsidRDefault="000C5A80" w:rsidP="005A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465E" w14:textId="548C13C2" w:rsidR="005A2012" w:rsidRPr="005A2012" w:rsidRDefault="005A2012" w:rsidP="005A2012">
    <w:pPr>
      <w:pStyle w:val="Nagwek"/>
      <w:jc w:val="right"/>
      <w:rPr>
        <w:sz w:val="16"/>
        <w:szCs w:val="16"/>
      </w:rPr>
    </w:pPr>
    <w:r w:rsidRPr="005A2012">
      <w:rPr>
        <w:sz w:val="16"/>
        <w:szCs w:val="16"/>
      </w:rPr>
      <w:t xml:space="preserve">Załącznik nr 1 do Komunikatu nr </w:t>
    </w:r>
    <w:r w:rsidR="008333E9">
      <w:rPr>
        <w:sz w:val="16"/>
        <w:szCs w:val="16"/>
      </w:rPr>
      <w:t xml:space="preserve"> </w:t>
    </w:r>
    <w:r w:rsidR="00974FCD">
      <w:rPr>
        <w:sz w:val="16"/>
        <w:szCs w:val="16"/>
      </w:rPr>
      <w:t>1</w:t>
    </w:r>
    <w:r w:rsidRPr="005A2012">
      <w:rPr>
        <w:sz w:val="16"/>
        <w:szCs w:val="16"/>
      </w:rPr>
      <w:t>/20</w:t>
    </w:r>
    <w:r w:rsidR="005077C1">
      <w:rPr>
        <w:sz w:val="16"/>
        <w:szCs w:val="16"/>
      </w:rPr>
      <w:t>2</w:t>
    </w:r>
    <w:r w:rsidR="00974FCD">
      <w:rPr>
        <w:sz w:val="16"/>
        <w:szCs w:val="16"/>
      </w:rPr>
      <w:t>5</w:t>
    </w:r>
    <w:r>
      <w:rPr>
        <w:sz w:val="16"/>
        <w:szCs w:val="16"/>
      </w:rPr>
      <w:br/>
    </w:r>
    <w:r w:rsidRPr="005A2012">
      <w:rPr>
        <w:sz w:val="16"/>
        <w:szCs w:val="16"/>
      </w:rPr>
      <w:t>Rektora Akademii Sztuk Pięknych w Katowicach</w:t>
    </w:r>
  </w:p>
  <w:p w14:paraId="788D6999" w14:textId="73B26177" w:rsidR="005A2012" w:rsidRPr="005A2012" w:rsidRDefault="00FE4D79" w:rsidP="005A201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</w:t>
    </w:r>
    <w:r w:rsidR="008333E9">
      <w:rPr>
        <w:sz w:val="16"/>
        <w:szCs w:val="16"/>
      </w:rPr>
      <w:t xml:space="preserve"> </w:t>
    </w:r>
    <w:r w:rsidR="00974FCD">
      <w:rPr>
        <w:sz w:val="16"/>
        <w:szCs w:val="16"/>
      </w:rPr>
      <w:t>10 marca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B25"/>
    <w:multiLevelType w:val="multilevel"/>
    <w:tmpl w:val="D1BEE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309AC"/>
    <w:multiLevelType w:val="multilevel"/>
    <w:tmpl w:val="6FE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A6BF7"/>
    <w:multiLevelType w:val="multilevel"/>
    <w:tmpl w:val="490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15ADE"/>
    <w:multiLevelType w:val="multilevel"/>
    <w:tmpl w:val="6000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F0"/>
    <w:rsid w:val="000515E2"/>
    <w:rsid w:val="000C5A80"/>
    <w:rsid w:val="00177C91"/>
    <w:rsid w:val="0025617C"/>
    <w:rsid w:val="00256CE0"/>
    <w:rsid w:val="00305220"/>
    <w:rsid w:val="004A0F51"/>
    <w:rsid w:val="005077C1"/>
    <w:rsid w:val="0052055E"/>
    <w:rsid w:val="00571874"/>
    <w:rsid w:val="005744E7"/>
    <w:rsid w:val="005A2012"/>
    <w:rsid w:val="0068505A"/>
    <w:rsid w:val="007D421D"/>
    <w:rsid w:val="008333E9"/>
    <w:rsid w:val="00974FCD"/>
    <w:rsid w:val="00A027F0"/>
    <w:rsid w:val="00A317DF"/>
    <w:rsid w:val="00A5486B"/>
    <w:rsid w:val="00B008D7"/>
    <w:rsid w:val="00B21C47"/>
    <w:rsid w:val="00BF07CD"/>
    <w:rsid w:val="00CD52F9"/>
    <w:rsid w:val="00D911A5"/>
    <w:rsid w:val="00DD4181"/>
    <w:rsid w:val="00E44DF0"/>
    <w:rsid w:val="00E705E9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A555"/>
  <w15:chartTrackingRefBased/>
  <w15:docId w15:val="{E958ED65-8795-42E8-9791-ED04BD22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4D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1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012"/>
  </w:style>
  <w:style w:type="paragraph" w:styleId="Stopka">
    <w:name w:val="footer"/>
    <w:basedOn w:val="Normalny"/>
    <w:link w:val="StopkaZnak"/>
    <w:uiPriority w:val="99"/>
    <w:unhideWhenUsed/>
    <w:rsid w:val="005A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asp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Ploch</dc:creator>
  <cp:keywords/>
  <dc:description/>
  <cp:lastModifiedBy>Agnieszka Karpa</cp:lastModifiedBy>
  <cp:revision>2</cp:revision>
  <cp:lastPrinted>2022-04-11T09:29:00Z</cp:lastPrinted>
  <dcterms:created xsi:type="dcterms:W3CDTF">2025-03-10T13:22:00Z</dcterms:created>
  <dcterms:modified xsi:type="dcterms:W3CDTF">2025-03-10T13:22:00Z</dcterms:modified>
</cp:coreProperties>
</file>